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03" w:rsidRPr="00A0639A" w:rsidRDefault="00804B03" w:rsidP="00804B03">
      <w:pPr>
        <w:autoSpaceDE w:val="0"/>
        <w:autoSpaceDN w:val="0"/>
        <w:adjustRightInd w:val="0"/>
        <w:spacing w:after="0"/>
        <w:ind w:left="-851"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4B03" w:rsidRPr="00D80F5E" w:rsidRDefault="00804B03" w:rsidP="00804B03">
      <w:pPr>
        <w:autoSpaceDE w:val="0"/>
        <w:autoSpaceDN w:val="0"/>
        <w:adjustRightInd w:val="0"/>
        <w:spacing w:after="0"/>
        <w:ind w:left="-851" w:right="43"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0F5E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804B03" w:rsidRPr="00D80F5E" w:rsidRDefault="00804B03" w:rsidP="00804B03">
      <w:pPr>
        <w:autoSpaceDE w:val="0"/>
        <w:autoSpaceDN w:val="0"/>
        <w:adjustRightInd w:val="0"/>
        <w:spacing w:after="0"/>
        <w:ind w:left="-851" w:right="43"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0F5E">
        <w:rPr>
          <w:rFonts w:ascii="Times New Roman" w:hAnsi="Times New Roman" w:cs="Times New Roman"/>
          <w:bCs/>
          <w:sz w:val="24"/>
          <w:szCs w:val="24"/>
        </w:rPr>
        <w:t>по результатам  контрольного мероприятия</w:t>
      </w:r>
    </w:p>
    <w:p w:rsidR="00804B03" w:rsidRPr="00D80F5E" w:rsidRDefault="00804B03" w:rsidP="00804B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F5E">
        <w:rPr>
          <w:rFonts w:ascii="Times New Roman" w:hAnsi="Times New Roman" w:cs="Times New Roman"/>
          <w:sz w:val="24"/>
          <w:szCs w:val="24"/>
        </w:rPr>
        <w:t xml:space="preserve"> </w:t>
      </w:r>
      <w:r w:rsidRPr="00D80F5E">
        <w:rPr>
          <w:rFonts w:ascii="Times New Roman" w:eastAsia="Calibri" w:hAnsi="Times New Roman" w:cs="Times New Roman"/>
          <w:sz w:val="24"/>
          <w:szCs w:val="24"/>
        </w:rPr>
        <w:t xml:space="preserve">«Проверка законности и результативности использования бюджетных средств, направленных на реализацию государственной программы Кировской области «Содействие занятости населения Кировской области» за 2018-2019 годы и истекший период 2020 года» в КОГКУ Центр занятости населения </w:t>
      </w:r>
      <w:proofErr w:type="spellStart"/>
      <w:r w:rsidRPr="00D80F5E">
        <w:rPr>
          <w:rFonts w:ascii="Times New Roman" w:eastAsia="Calibri" w:hAnsi="Times New Roman" w:cs="Times New Roman"/>
          <w:sz w:val="24"/>
          <w:szCs w:val="24"/>
        </w:rPr>
        <w:t>Котельничского</w:t>
      </w:r>
      <w:proofErr w:type="spellEnd"/>
      <w:r w:rsidRPr="00D80F5E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D80F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4B03" w:rsidRPr="00D80F5E" w:rsidRDefault="00804B03" w:rsidP="00804B03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D80F5E">
        <w:rPr>
          <w:rFonts w:ascii="Times New Roman" w:hAnsi="Times New Roman" w:cs="Times New Roman"/>
          <w:sz w:val="24"/>
          <w:szCs w:val="24"/>
        </w:rPr>
        <w:t xml:space="preserve">По поручению председателя Контрольно-счетной палаты Кировской области, пункт 2.12. плана работы Контрольно-счетной комиссии </w:t>
      </w:r>
      <w:proofErr w:type="spellStart"/>
      <w:r w:rsidRPr="00D80F5E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D80F5E">
        <w:rPr>
          <w:rFonts w:ascii="Times New Roman" w:hAnsi="Times New Roman" w:cs="Times New Roman"/>
          <w:sz w:val="24"/>
          <w:szCs w:val="24"/>
        </w:rPr>
        <w:t xml:space="preserve"> района на 2020 год, утвержденного распоряжением председателя Контрольно-счетной комиссии от 27.12.2019 № 20 проверена законность и результативность использования бюджетных средств, направленных на реализацию государственной программы Кировской области «Содействие занятости населения Кировской области» в КОГКУ Центр занятости населения </w:t>
      </w:r>
      <w:proofErr w:type="spellStart"/>
      <w:r w:rsidRPr="00D80F5E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D80F5E">
        <w:rPr>
          <w:rFonts w:ascii="Times New Roman" w:hAnsi="Times New Roman" w:cs="Times New Roman"/>
          <w:sz w:val="24"/>
          <w:szCs w:val="24"/>
        </w:rPr>
        <w:t xml:space="preserve"> района с 21.09.2020 по 02.11.2020.</w:t>
      </w:r>
      <w:proofErr w:type="gramEnd"/>
    </w:p>
    <w:p w:rsidR="00804B03" w:rsidRPr="00D80F5E" w:rsidRDefault="00804B03" w:rsidP="00804B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F5E">
        <w:rPr>
          <w:rFonts w:ascii="Times New Roman" w:hAnsi="Times New Roman" w:cs="Times New Roman"/>
          <w:sz w:val="24"/>
          <w:szCs w:val="24"/>
        </w:rPr>
        <w:t xml:space="preserve">В проверке принимали участие сотрудники Контрольно-счетной комиссии города Котельнича  и сотрудники Контрольно-счетной комиссии </w:t>
      </w:r>
      <w:proofErr w:type="spellStart"/>
      <w:r w:rsidRPr="00D80F5E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D80F5E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804B03" w:rsidRPr="00D80F5E" w:rsidRDefault="00804B03" w:rsidP="00804B0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03" w:rsidRPr="00D80F5E" w:rsidRDefault="00804B03" w:rsidP="00804B03">
      <w:pPr>
        <w:pStyle w:val="Default"/>
        <w:spacing w:line="276" w:lineRule="auto"/>
        <w:jc w:val="both"/>
        <w:rPr>
          <w:b/>
          <w:bCs/>
        </w:rPr>
      </w:pPr>
      <w:r w:rsidRPr="00D80F5E">
        <w:t xml:space="preserve">       </w:t>
      </w:r>
      <w:r w:rsidRPr="00D80F5E">
        <w:rPr>
          <w:b/>
        </w:rPr>
        <w:t>В ходе  проведения контрольного мероприятия установлено следующее:</w:t>
      </w:r>
    </w:p>
    <w:p w:rsidR="00804B03" w:rsidRPr="00D80F5E" w:rsidRDefault="00804B03" w:rsidP="00804B03">
      <w:pPr>
        <w:pStyle w:val="Default"/>
        <w:spacing w:line="276" w:lineRule="auto"/>
        <w:jc w:val="both"/>
        <w:rPr>
          <w:rFonts w:eastAsia="Times New Roman"/>
          <w:lang w:eastAsia="ru-RU"/>
        </w:rPr>
      </w:pPr>
      <w:r w:rsidRPr="00D80F5E">
        <w:rPr>
          <w:rFonts w:eastAsia="Times New Roman"/>
          <w:lang w:eastAsia="ru-RU"/>
        </w:rPr>
        <w:t xml:space="preserve">       Пандемия </w:t>
      </w:r>
      <w:proofErr w:type="spellStart"/>
      <w:r w:rsidRPr="00D80F5E">
        <w:rPr>
          <w:rFonts w:eastAsia="Times New Roman"/>
          <w:lang w:eastAsia="ru-RU"/>
        </w:rPr>
        <w:t>коронавируса</w:t>
      </w:r>
      <w:proofErr w:type="spellEnd"/>
      <w:r w:rsidRPr="00D80F5E">
        <w:rPr>
          <w:rFonts w:eastAsia="Times New Roman"/>
          <w:lang w:eastAsia="ru-RU"/>
        </w:rPr>
        <w:t xml:space="preserve">  заметно ухудшила   финансовое состояние предприятий и организаций города  и района, малого и среднего бизнеса. Волна увольнений, сокращений и отпусков за свой счет коснулась почти каждой сферы деятельности.</w:t>
      </w:r>
    </w:p>
    <w:p w:rsidR="00804B03" w:rsidRPr="00D80F5E" w:rsidRDefault="00804B03" w:rsidP="009617A0">
      <w:pPr>
        <w:pStyle w:val="Default"/>
        <w:spacing w:line="276" w:lineRule="auto"/>
        <w:jc w:val="both"/>
        <w:rPr>
          <w:b/>
          <w:i/>
          <w:color w:val="auto"/>
        </w:rPr>
      </w:pPr>
      <w:r w:rsidRPr="00D80F5E">
        <w:rPr>
          <w:rFonts w:eastAsia="Times New Roman"/>
          <w:lang w:eastAsia="ru-RU"/>
        </w:rPr>
        <w:t xml:space="preserve">       Так, по городу Котельничу, имеющему наибольший удельный вес промышленного производства в сравнении с </w:t>
      </w:r>
      <w:proofErr w:type="spellStart"/>
      <w:r w:rsidRPr="00D80F5E">
        <w:rPr>
          <w:rFonts w:eastAsia="Times New Roman"/>
          <w:lang w:eastAsia="ru-RU"/>
        </w:rPr>
        <w:t>Котельничским</w:t>
      </w:r>
      <w:proofErr w:type="spellEnd"/>
      <w:r w:rsidRPr="00D80F5E">
        <w:rPr>
          <w:rFonts w:eastAsia="Times New Roman"/>
          <w:lang w:eastAsia="ru-RU"/>
        </w:rPr>
        <w:t xml:space="preserve">, Даровским и Орловским районами, в первом полугодии 2020 года заметно сократились объемы производства, торговли, общественного питания. </w:t>
      </w:r>
      <w:r w:rsidRPr="00D80F5E">
        <w:rPr>
          <w:b/>
          <w:i/>
          <w:color w:val="auto"/>
        </w:rPr>
        <w:t xml:space="preserve">Уровень зарегистрированной безработицы вырос в 2.5 раза. </w:t>
      </w:r>
      <w:r w:rsidRPr="00D80F5E">
        <w:rPr>
          <w:color w:val="auto"/>
        </w:rPr>
        <w:t xml:space="preserve"> </w:t>
      </w:r>
      <w:r w:rsidRPr="00D80F5E">
        <w:rPr>
          <w:rFonts w:eastAsia="Times New Roman"/>
          <w:lang w:eastAsia="ru-RU"/>
        </w:rPr>
        <w:t xml:space="preserve">     </w:t>
      </w:r>
    </w:p>
    <w:p w:rsidR="00804B03" w:rsidRPr="00D80F5E" w:rsidRDefault="00804B03" w:rsidP="009617A0">
      <w:pPr>
        <w:pStyle w:val="Default"/>
        <w:spacing w:line="276" w:lineRule="auto"/>
        <w:jc w:val="both"/>
        <w:rPr>
          <w:color w:val="auto"/>
        </w:rPr>
      </w:pPr>
      <w:r w:rsidRPr="00D80F5E">
        <w:rPr>
          <w:color w:val="auto"/>
        </w:rPr>
        <w:t xml:space="preserve">      За 9 месяцев 2020 года в Центр занятости населения </w:t>
      </w:r>
      <w:proofErr w:type="spellStart"/>
      <w:r w:rsidRPr="00D80F5E">
        <w:rPr>
          <w:color w:val="auto"/>
        </w:rPr>
        <w:t>Котельничского</w:t>
      </w:r>
      <w:proofErr w:type="spellEnd"/>
      <w:r w:rsidRPr="00D80F5E">
        <w:rPr>
          <w:color w:val="auto"/>
        </w:rPr>
        <w:t xml:space="preserve"> района обратилось за предоставлением государственных услуг 3 972 человека, что составляет 150.3% к уровню предыдущего года.</w:t>
      </w:r>
    </w:p>
    <w:p w:rsidR="00804B03" w:rsidRPr="00D80F5E" w:rsidRDefault="00804B03" w:rsidP="009617A0">
      <w:pPr>
        <w:pStyle w:val="Default"/>
        <w:spacing w:line="276" w:lineRule="auto"/>
        <w:jc w:val="both"/>
        <w:rPr>
          <w:color w:val="auto"/>
        </w:rPr>
      </w:pPr>
      <w:r w:rsidRPr="00D80F5E">
        <w:rPr>
          <w:color w:val="auto"/>
        </w:rPr>
        <w:t xml:space="preserve">       За </w:t>
      </w:r>
      <w:r w:rsidRPr="00D80F5E">
        <w:rPr>
          <w:rFonts w:eastAsia="Times New Roman"/>
          <w:lang w:eastAsia="ru-RU"/>
        </w:rPr>
        <w:t xml:space="preserve">9 месяцев 2020 года </w:t>
      </w:r>
      <w:r w:rsidRPr="00D80F5E">
        <w:rPr>
          <w:color w:val="auto"/>
        </w:rPr>
        <w:t xml:space="preserve">уровень безработицы по </w:t>
      </w:r>
      <w:proofErr w:type="spellStart"/>
      <w:r w:rsidRPr="00D80F5E">
        <w:rPr>
          <w:rFonts w:eastAsia="Times New Roman"/>
          <w:lang w:eastAsia="ru-RU"/>
        </w:rPr>
        <w:t>Котельничскому</w:t>
      </w:r>
      <w:proofErr w:type="spellEnd"/>
      <w:r w:rsidRPr="00D80F5E">
        <w:rPr>
          <w:rFonts w:eastAsia="Times New Roman"/>
          <w:lang w:eastAsia="ru-RU"/>
        </w:rPr>
        <w:t xml:space="preserve">  району</w:t>
      </w:r>
      <w:r w:rsidRPr="00D80F5E">
        <w:rPr>
          <w:color w:val="auto"/>
        </w:rPr>
        <w:t xml:space="preserve"> составил 5.4% (по </w:t>
      </w:r>
      <w:r w:rsidRPr="00D80F5E">
        <w:rPr>
          <w:rFonts w:eastAsia="Times New Roman"/>
          <w:lang w:eastAsia="ru-RU"/>
        </w:rPr>
        <w:t>Орловскому  району</w:t>
      </w:r>
      <w:r w:rsidRPr="00D80F5E">
        <w:rPr>
          <w:color w:val="auto"/>
        </w:rPr>
        <w:t xml:space="preserve"> – 6.1%, по </w:t>
      </w:r>
      <w:r w:rsidRPr="00D80F5E">
        <w:rPr>
          <w:rFonts w:eastAsia="Times New Roman"/>
          <w:lang w:eastAsia="ru-RU"/>
        </w:rPr>
        <w:t>Даровскому району</w:t>
      </w:r>
      <w:r w:rsidRPr="00D80F5E">
        <w:rPr>
          <w:color w:val="auto"/>
        </w:rPr>
        <w:t xml:space="preserve"> – 9.0%).</w:t>
      </w:r>
      <w:r w:rsidRPr="00D80F5E">
        <w:t xml:space="preserve">     </w:t>
      </w:r>
    </w:p>
    <w:p w:rsidR="00D80F5E" w:rsidRPr="00D80F5E" w:rsidRDefault="00804B03" w:rsidP="00D8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80F5E">
        <w:rPr>
          <w:rFonts w:ascii="Times New Roman" w:hAnsi="Times New Roman" w:cs="Times New Roman"/>
          <w:sz w:val="24"/>
          <w:szCs w:val="24"/>
        </w:rPr>
        <w:t xml:space="preserve">       Центром занятости населения </w:t>
      </w:r>
      <w:proofErr w:type="spellStart"/>
      <w:r w:rsidRPr="00D80F5E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D80F5E">
        <w:rPr>
          <w:rFonts w:ascii="Times New Roman" w:hAnsi="Times New Roman" w:cs="Times New Roman"/>
          <w:sz w:val="24"/>
          <w:szCs w:val="24"/>
        </w:rPr>
        <w:t xml:space="preserve"> района в проверяемом периоде меры поддержки оказывались по всем </w:t>
      </w:r>
      <w:r w:rsidR="009617A0" w:rsidRPr="00D80F5E">
        <w:rPr>
          <w:rFonts w:ascii="Times New Roman" w:hAnsi="Times New Roman" w:cs="Times New Roman"/>
          <w:sz w:val="24"/>
          <w:szCs w:val="24"/>
        </w:rPr>
        <w:t>мероприятиям г</w:t>
      </w:r>
      <w:r w:rsidR="009617A0" w:rsidRPr="00D80F5E">
        <w:rPr>
          <w:rFonts w:ascii="Times New Roman" w:eastAsia="Calibri" w:hAnsi="Times New Roman" w:cs="Times New Roman"/>
          <w:sz w:val="24"/>
          <w:szCs w:val="24"/>
        </w:rPr>
        <w:t>осударственной программы Кировской области «Содействие занятости населения Кировской области» на 2013 – 2021 годы</w:t>
      </w:r>
      <w:r w:rsidR="00D80F5E">
        <w:rPr>
          <w:rFonts w:ascii="Times New Roman" w:hAnsi="Times New Roman" w:cs="Times New Roman"/>
          <w:sz w:val="24"/>
          <w:szCs w:val="24"/>
        </w:rPr>
        <w:t>,</w:t>
      </w:r>
      <w:r w:rsidR="00D80F5E" w:rsidRPr="00D80F5E">
        <w:rPr>
          <w:rFonts w:ascii="Times New Roman" w:hAnsi="Times New Roman" w:cs="Times New Roman"/>
          <w:sz w:val="24"/>
          <w:szCs w:val="24"/>
        </w:rPr>
        <w:t xml:space="preserve">       провод</w:t>
      </w:r>
      <w:r w:rsidR="00D80F5E">
        <w:rPr>
          <w:rFonts w:ascii="Times New Roman" w:hAnsi="Times New Roman" w:cs="Times New Roman"/>
          <w:sz w:val="24"/>
          <w:szCs w:val="24"/>
        </w:rPr>
        <w:t>ились</w:t>
      </w:r>
      <w:r w:rsidR="00D80F5E" w:rsidRPr="00D80F5E">
        <w:rPr>
          <w:rFonts w:ascii="Times New Roman" w:hAnsi="Times New Roman" w:cs="Times New Roman"/>
          <w:sz w:val="24"/>
          <w:szCs w:val="24"/>
        </w:rPr>
        <w:t xml:space="preserve">  проверки  целевого использования средств федерального, областного и местного бюджетов. Составл</w:t>
      </w:r>
      <w:r w:rsidR="00D80F5E">
        <w:rPr>
          <w:rFonts w:ascii="Times New Roman" w:hAnsi="Times New Roman" w:cs="Times New Roman"/>
          <w:sz w:val="24"/>
          <w:szCs w:val="24"/>
        </w:rPr>
        <w:t>ены</w:t>
      </w:r>
      <w:r w:rsidR="00D80F5E" w:rsidRPr="00D80F5E">
        <w:rPr>
          <w:rFonts w:ascii="Times New Roman" w:hAnsi="Times New Roman" w:cs="Times New Roman"/>
          <w:sz w:val="24"/>
          <w:szCs w:val="24"/>
        </w:rPr>
        <w:t xml:space="preserve"> планы-графики проведения проверок. В 2018 году  ЦЗН проведена 41 проверка,  в  2019 году  проведено 40 проверок. За 9 месяцев  2020 года  ЦЗН проведено 7  проверок (с учетом ограничительных мер в условиях пандемии). </w:t>
      </w:r>
    </w:p>
    <w:p w:rsidR="00804B03" w:rsidRPr="00D80F5E" w:rsidRDefault="00804B03" w:rsidP="005D16B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F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4B03" w:rsidRPr="00D80F5E" w:rsidRDefault="00804B03" w:rsidP="00804B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F5E">
        <w:rPr>
          <w:rFonts w:ascii="Times New Roman" w:eastAsia="Calibri" w:hAnsi="Times New Roman" w:cs="Times New Roman"/>
          <w:sz w:val="24"/>
          <w:szCs w:val="24"/>
        </w:rPr>
        <w:t xml:space="preserve">       Фактическое исполнение бюджетных ассигнований за счет с</w:t>
      </w:r>
      <w:r w:rsidRPr="00D80F5E">
        <w:rPr>
          <w:rFonts w:ascii="Times New Roman" w:hAnsi="Times New Roman" w:cs="Times New Roman"/>
          <w:sz w:val="24"/>
          <w:szCs w:val="24"/>
        </w:rPr>
        <w:t>редств областного</w:t>
      </w:r>
      <w:r w:rsidR="00D80F5E">
        <w:rPr>
          <w:rFonts w:ascii="Times New Roman" w:hAnsi="Times New Roman" w:cs="Times New Roman"/>
          <w:sz w:val="24"/>
          <w:szCs w:val="24"/>
        </w:rPr>
        <w:t xml:space="preserve"> и федерального</w:t>
      </w:r>
      <w:r w:rsidRPr="00D80F5E">
        <w:rPr>
          <w:rFonts w:ascii="Times New Roman" w:hAnsi="Times New Roman" w:cs="Times New Roman"/>
          <w:sz w:val="24"/>
          <w:szCs w:val="24"/>
        </w:rPr>
        <w:t xml:space="preserve"> бюджета в текущем году по состоянию на 01.10.2020 года КОГКУ ЦЗН </w:t>
      </w:r>
      <w:proofErr w:type="spellStart"/>
      <w:r w:rsidRPr="00D80F5E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D80F5E">
        <w:rPr>
          <w:rFonts w:ascii="Times New Roman" w:hAnsi="Times New Roman" w:cs="Times New Roman"/>
          <w:sz w:val="24"/>
          <w:szCs w:val="24"/>
        </w:rPr>
        <w:t xml:space="preserve"> района (с отделами трудоустройства Даровского и Орловского районов) приведено в таблице.</w:t>
      </w:r>
    </w:p>
    <w:p w:rsidR="00804B03" w:rsidRPr="00D80F5E" w:rsidRDefault="00804B03" w:rsidP="00804B03">
      <w:pPr>
        <w:widowControl w:val="0"/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0F5E">
        <w:rPr>
          <w:rFonts w:ascii="Times New Roman" w:hAnsi="Times New Roman" w:cs="Times New Roman"/>
          <w:sz w:val="24"/>
          <w:szCs w:val="24"/>
        </w:rPr>
        <w:lastRenderedPageBreak/>
        <w:t>тыс.  руб.</w:t>
      </w:r>
    </w:p>
    <w:tbl>
      <w:tblPr>
        <w:tblW w:w="10207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1417"/>
        <w:gridCol w:w="1560"/>
        <w:gridCol w:w="1559"/>
        <w:gridCol w:w="1701"/>
      </w:tblGrid>
      <w:tr w:rsidR="00804B03" w:rsidRPr="00D80F5E" w:rsidTr="00804B03">
        <w:trPr>
          <w:trHeight w:val="69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pacing w:before="60" w:after="6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pacing w:before="60" w:after="6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(исполнено)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pacing w:before="60" w:after="6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pacing w:before="60" w:after="6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804B03" w:rsidRPr="00D80F5E" w:rsidTr="00804B03">
        <w:trPr>
          <w:trHeight w:val="70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before="60" w:after="6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before="60" w:after="6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before="60" w:after="6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before="60" w:after="6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before="60" w:after="6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9 мес.2020 года</w:t>
            </w:r>
          </w:p>
        </w:tc>
      </w:tr>
      <w:tr w:rsidR="00804B03" w:rsidRPr="00D80F5E" w:rsidTr="00804B03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B03" w:rsidRPr="00D80F5E" w:rsidTr="00804B03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17 289.7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35 405.8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82 172.7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7 1811.5</w:t>
            </w:r>
          </w:p>
        </w:tc>
      </w:tr>
      <w:tr w:rsidR="00804B03" w:rsidRPr="00D80F5E" w:rsidTr="00804B03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B03" w:rsidRPr="00D80F5E" w:rsidTr="00804B03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11 469.7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11 936.4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11 966.9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9 104.3</w:t>
            </w:r>
          </w:p>
        </w:tc>
      </w:tr>
      <w:tr w:rsidR="00804B03" w:rsidRPr="00D80F5E" w:rsidTr="00804B03">
        <w:trPr>
          <w:trHeight w:val="185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B03" w:rsidRPr="00D80F5E" w:rsidTr="00804B03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40" w:lineRule="auto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 содержание ЦЗН </w:t>
            </w:r>
            <w:proofErr w:type="spellStart"/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Котельничского</w:t>
            </w:r>
            <w:proofErr w:type="spellEnd"/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546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961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874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286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04B03" w:rsidRPr="00D80F5E" w:rsidTr="00804B03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- на  оказание  государственных 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923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975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092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4B03" w:rsidRPr="00D80F5E" w:rsidRDefault="00804B03" w:rsidP="00804B03">
            <w:pPr>
              <w:widowControl w:val="0"/>
              <w:shd w:val="clear" w:color="auto" w:fill="FFFFFF"/>
              <w:snapToGrid w:val="0"/>
              <w:spacing w:after="0" w:line="200" w:lineRule="exact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  <w:r w:rsidRPr="00D80F5E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</w:tr>
    </w:tbl>
    <w:p w:rsidR="00804B03" w:rsidRPr="00D80F5E" w:rsidRDefault="00804B03" w:rsidP="00804B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F5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16BA" w:rsidRPr="00D80F5E" w:rsidRDefault="00804B03" w:rsidP="005D16BA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F5E">
        <w:rPr>
          <w:rFonts w:ascii="Times New Roman" w:hAnsi="Times New Roman" w:cs="Times New Roman"/>
          <w:sz w:val="24"/>
          <w:szCs w:val="24"/>
        </w:rPr>
        <w:t xml:space="preserve">       </w:t>
      </w:r>
      <w:r w:rsidR="005D16BA" w:rsidRPr="00D80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B03" w:rsidRPr="00D80F5E" w:rsidRDefault="00804B03" w:rsidP="005D16BA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F5E">
        <w:rPr>
          <w:rFonts w:ascii="Times New Roman" w:hAnsi="Times New Roman" w:cs="Times New Roman"/>
          <w:sz w:val="24"/>
          <w:szCs w:val="24"/>
        </w:rPr>
        <w:t xml:space="preserve">      В проверяемом периоде  с 2018 по 2020 годы объем бюджетных средств, выделяемых  КОГКУ ЦЗН </w:t>
      </w:r>
      <w:proofErr w:type="spellStart"/>
      <w:r w:rsidRPr="00D80F5E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D80F5E">
        <w:rPr>
          <w:rFonts w:ascii="Times New Roman" w:hAnsi="Times New Roman" w:cs="Times New Roman"/>
          <w:sz w:val="24"/>
          <w:szCs w:val="24"/>
        </w:rPr>
        <w:t xml:space="preserve"> района, на мероприятия  по содействию занятости населения ежегодно увеличивается. </w:t>
      </w:r>
    </w:p>
    <w:p w:rsidR="00804B03" w:rsidRPr="00D80F5E" w:rsidRDefault="00804B03" w:rsidP="00804B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5E">
        <w:rPr>
          <w:rFonts w:ascii="Times New Roman" w:hAnsi="Times New Roman" w:cs="Times New Roman"/>
          <w:sz w:val="24"/>
          <w:szCs w:val="24"/>
        </w:rPr>
        <w:t xml:space="preserve">      В 2020 году наблюдается значительный рост выделяемых бюджетных средств из федерального бюджета: на 46.8 млн. рублей или в 2 раза к уровню 2019 года и на 65.4 млн. рублей или в 3,2 раза к уровню 2018 года за счет повышенных выплат пособий по безработице в 2020 году.  </w:t>
      </w:r>
    </w:p>
    <w:p w:rsidR="00804B03" w:rsidRPr="00D80F5E" w:rsidRDefault="00804B03" w:rsidP="00804B03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0F5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80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Целевые контрольные показатели </w:t>
      </w:r>
      <w:r w:rsidRPr="00D80F5E">
        <w:rPr>
          <w:rFonts w:ascii="Times New Roman" w:hAnsi="Times New Roman" w:cs="Times New Roman"/>
          <w:sz w:val="24"/>
          <w:szCs w:val="24"/>
        </w:rPr>
        <w:t>деятельности (государственные услуги), з</w:t>
      </w:r>
      <w:r w:rsidRPr="00D8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апланированные на  2018 и 2019 годы</w:t>
      </w:r>
      <w:r w:rsidRPr="00D80F5E">
        <w:rPr>
          <w:rFonts w:ascii="Times New Roman" w:hAnsi="Times New Roman" w:cs="Times New Roman"/>
          <w:sz w:val="24"/>
          <w:szCs w:val="24"/>
        </w:rPr>
        <w:t xml:space="preserve"> и текущий период 2020 года  Центром занятости населения  </w:t>
      </w:r>
      <w:proofErr w:type="spellStart"/>
      <w:r w:rsidRPr="00D80F5E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D80F5E">
        <w:rPr>
          <w:rFonts w:ascii="Times New Roman" w:hAnsi="Times New Roman" w:cs="Times New Roman"/>
          <w:sz w:val="24"/>
          <w:szCs w:val="24"/>
        </w:rPr>
        <w:t xml:space="preserve"> района  и отделами  трудоустройств  Даровского и Орловского районов</w:t>
      </w:r>
      <w:r w:rsidRPr="00D8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выполнены в полном объеме.</w:t>
      </w:r>
    </w:p>
    <w:p w:rsidR="00804B03" w:rsidRPr="00D80F5E" w:rsidRDefault="00804B03" w:rsidP="0080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D80F5E">
        <w:rPr>
          <w:rFonts w:ascii="Times New Roman" w:hAnsi="Times New Roman" w:cs="Times New Roman"/>
          <w:sz w:val="24"/>
          <w:szCs w:val="24"/>
        </w:rPr>
        <w:t xml:space="preserve">   КОГКУ  ЦЗН </w:t>
      </w:r>
      <w:proofErr w:type="spellStart"/>
      <w:r w:rsidRPr="00D80F5E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D80F5E">
        <w:rPr>
          <w:rFonts w:ascii="Times New Roman" w:hAnsi="Times New Roman" w:cs="Times New Roman"/>
          <w:sz w:val="24"/>
          <w:szCs w:val="24"/>
        </w:rPr>
        <w:t xml:space="preserve">  района    осуществляется </w:t>
      </w:r>
      <w:proofErr w:type="gramStart"/>
      <w:r w:rsidRPr="00D80F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0F5E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федерального, областного и местного бюджетов,  проводятся  проверки соблюдения условий договора при оказании финансовой помощи, по организации временного трудоустройства безработных граждан, по исполнению специальных программ и мероприятий по содействию занятости населения и другим направлениям.  Ежегодно составляются планы-графики проведения проверок.</w:t>
      </w:r>
    </w:p>
    <w:p w:rsidR="00804B03" w:rsidRPr="00D80F5E" w:rsidRDefault="00804B03" w:rsidP="00804B0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0F5E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Предложения </w:t>
      </w:r>
      <w:r w:rsidRPr="00D80F5E">
        <w:rPr>
          <w:rFonts w:ascii="Times New Roman" w:hAnsi="Times New Roman" w:cs="Times New Roman"/>
          <w:b/>
          <w:sz w:val="24"/>
          <w:szCs w:val="24"/>
        </w:rPr>
        <w:t xml:space="preserve">ЦЗН </w:t>
      </w:r>
      <w:proofErr w:type="spellStart"/>
      <w:r w:rsidRPr="00D80F5E">
        <w:rPr>
          <w:rFonts w:ascii="Times New Roman" w:hAnsi="Times New Roman" w:cs="Times New Roman"/>
          <w:b/>
          <w:sz w:val="24"/>
          <w:szCs w:val="24"/>
        </w:rPr>
        <w:t>Котельничского</w:t>
      </w:r>
      <w:proofErr w:type="spellEnd"/>
      <w:r w:rsidRPr="00D80F5E"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  <w:r w:rsidRPr="00D80F5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04B03" w:rsidRPr="00D80F5E" w:rsidRDefault="00804B03" w:rsidP="00804B0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5E">
        <w:rPr>
          <w:rFonts w:ascii="Times New Roman" w:hAnsi="Times New Roman" w:cs="Times New Roman"/>
          <w:sz w:val="24"/>
          <w:szCs w:val="24"/>
        </w:rPr>
        <w:t xml:space="preserve">Активизировать  работу с «обманщиками», своевременно анализировать </w:t>
      </w:r>
      <w:r w:rsidRPr="00D80F5E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proofErr w:type="spellStart"/>
      <w:r w:rsidRPr="00D80F5E">
        <w:rPr>
          <w:rFonts w:ascii="Times New Roman" w:eastAsia="Calibri" w:hAnsi="Times New Roman" w:cs="Times New Roman"/>
          <w:sz w:val="24"/>
          <w:szCs w:val="24"/>
        </w:rPr>
        <w:t>Котельничского</w:t>
      </w:r>
      <w:proofErr w:type="spellEnd"/>
      <w:r w:rsidRPr="00D80F5E">
        <w:rPr>
          <w:rFonts w:ascii="Times New Roman" w:eastAsia="Calibri" w:hAnsi="Times New Roman" w:cs="Times New Roman"/>
          <w:sz w:val="24"/>
          <w:szCs w:val="24"/>
        </w:rPr>
        <w:t xml:space="preserve">  межрайонного прокурора о  гражданах, имеющих статус безработного о сокрытии ими фактов занятости и принимать соответствующие меры по недопущению незаконного получения бюджетных средств. </w:t>
      </w:r>
    </w:p>
    <w:p w:rsidR="00804B03" w:rsidRPr="00D80F5E" w:rsidRDefault="00804B03" w:rsidP="00804B03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о закупках, требованиях при заключении крупных сделок, в том числе  по срокам размещения информации об оплате контракта в соответствии со ст. 103 Закона 44-ФЗ.</w:t>
      </w:r>
      <w:r w:rsidRPr="00D8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4B03" w:rsidRPr="00D80F5E" w:rsidRDefault="00804B03" w:rsidP="00804B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5E">
        <w:rPr>
          <w:rFonts w:ascii="Times New Roman" w:hAnsi="Times New Roman" w:cs="Times New Roman"/>
          <w:sz w:val="24"/>
          <w:szCs w:val="24"/>
        </w:rPr>
        <w:t xml:space="preserve">       Форму ф.0504072 Главная  книга привести в соответствие с приказом Минфина от 30.03.2015№52н.</w:t>
      </w:r>
    </w:p>
    <w:p w:rsidR="00804B03" w:rsidRPr="00D80F5E" w:rsidRDefault="00804B03" w:rsidP="0080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F5E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C37E6E" w:rsidRDefault="00C37E6E"/>
    <w:sectPr w:rsidR="00C37E6E" w:rsidSect="00804B03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684"/>
    </w:sdtPr>
    <w:sdtContent>
      <w:p w:rsidR="00804B03" w:rsidRDefault="00804B03">
        <w:pPr>
          <w:pStyle w:val="a6"/>
          <w:jc w:val="right"/>
        </w:pPr>
        <w:fldSimple w:instr=" PAGE   \* MERGEFORMAT ">
          <w:r w:rsidR="00D80F5E">
            <w:rPr>
              <w:noProof/>
            </w:rPr>
            <w:t>1</w:t>
          </w:r>
        </w:fldSimple>
      </w:p>
    </w:sdtContent>
  </w:sdt>
  <w:p w:rsidR="00804B03" w:rsidRDefault="00804B03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A01B52"/>
    <w:lvl w:ilvl="0">
      <w:numFmt w:val="bullet"/>
      <w:lvlText w:val="*"/>
      <w:lvlJc w:val="left"/>
    </w:lvl>
  </w:abstractNum>
  <w:abstractNum w:abstractNumId="1">
    <w:nsid w:val="06D3029F"/>
    <w:multiLevelType w:val="multilevel"/>
    <w:tmpl w:val="DE4A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10827"/>
    <w:multiLevelType w:val="multilevel"/>
    <w:tmpl w:val="9C46D2BA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F543FC2"/>
    <w:multiLevelType w:val="hybridMultilevel"/>
    <w:tmpl w:val="13CA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4">
    <w:nsid w:val="15063805"/>
    <w:multiLevelType w:val="hybridMultilevel"/>
    <w:tmpl w:val="1F008698"/>
    <w:lvl w:ilvl="0" w:tplc="D72A0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66BAE">
      <w:numFmt w:val="none"/>
      <w:lvlText w:val=""/>
      <w:lvlJc w:val="left"/>
      <w:pPr>
        <w:tabs>
          <w:tab w:val="num" w:pos="360"/>
        </w:tabs>
      </w:pPr>
    </w:lvl>
    <w:lvl w:ilvl="2" w:tplc="649AE4D0">
      <w:numFmt w:val="none"/>
      <w:lvlText w:val=""/>
      <w:lvlJc w:val="left"/>
      <w:pPr>
        <w:tabs>
          <w:tab w:val="num" w:pos="360"/>
        </w:tabs>
      </w:pPr>
    </w:lvl>
    <w:lvl w:ilvl="3" w:tplc="BD10AE80">
      <w:numFmt w:val="none"/>
      <w:lvlText w:val=""/>
      <w:lvlJc w:val="left"/>
      <w:pPr>
        <w:tabs>
          <w:tab w:val="num" w:pos="360"/>
        </w:tabs>
      </w:pPr>
    </w:lvl>
    <w:lvl w:ilvl="4" w:tplc="E850F124">
      <w:numFmt w:val="none"/>
      <w:lvlText w:val=""/>
      <w:lvlJc w:val="left"/>
      <w:pPr>
        <w:tabs>
          <w:tab w:val="num" w:pos="360"/>
        </w:tabs>
      </w:pPr>
    </w:lvl>
    <w:lvl w:ilvl="5" w:tplc="A3928DFA">
      <w:numFmt w:val="none"/>
      <w:lvlText w:val=""/>
      <w:lvlJc w:val="left"/>
      <w:pPr>
        <w:tabs>
          <w:tab w:val="num" w:pos="360"/>
        </w:tabs>
      </w:pPr>
    </w:lvl>
    <w:lvl w:ilvl="6" w:tplc="10A87006">
      <w:numFmt w:val="none"/>
      <w:lvlText w:val=""/>
      <w:lvlJc w:val="left"/>
      <w:pPr>
        <w:tabs>
          <w:tab w:val="num" w:pos="360"/>
        </w:tabs>
      </w:pPr>
    </w:lvl>
    <w:lvl w:ilvl="7" w:tplc="1324B112">
      <w:numFmt w:val="none"/>
      <w:lvlText w:val=""/>
      <w:lvlJc w:val="left"/>
      <w:pPr>
        <w:tabs>
          <w:tab w:val="num" w:pos="360"/>
        </w:tabs>
      </w:pPr>
    </w:lvl>
    <w:lvl w:ilvl="8" w:tplc="A17489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9AC7E80"/>
    <w:multiLevelType w:val="multilevel"/>
    <w:tmpl w:val="80AE284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242"/>
        </w:tabs>
        <w:ind w:left="22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28E22CB9"/>
    <w:multiLevelType w:val="hybridMultilevel"/>
    <w:tmpl w:val="DE4A8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E3764"/>
    <w:multiLevelType w:val="hybridMultilevel"/>
    <w:tmpl w:val="725467E0"/>
    <w:lvl w:ilvl="0" w:tplc="76B0DC82">
      <w:start w:val="1"/>
      <w:numFmt w:val="bullet"/>
      <w:lvlText w:val="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abstractNum w:abstractNumId="8">
    <w:nsid w:val="3A8247BD"/>
    <w:multiLevelType w:val="hybridMultilevel"/>
    <w:tmpl w:val="255A44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A4F0F"/>
    <w:multiLevelType w:val="multilevel"/>
    <w:tmpl w:val="69F08A4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CA83FAA"/>
    <w:multiLevelType w:val="hybridMultilevel"/>
    <w:tmpl w:val="60728A3E"/>
    <w:lvl w:ilvl="0" w:tplc="76B0DC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CB0410"/>
    <w:multiLevelType w:val="singleLevel"/>
    <w:tmpl w:val="B7B426B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55E5703A"/>
    <w:multiLevelType w:val="hybridMultilevel"/>
    <w:tmpl w:val="4D82C1C6"/>
    <w:lvl w:ilvl="0" w:tplc="04190005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abstractNum w:abstractNumId="13">
    <w:nsid w:val="59107412"/>
    <w:multiLevelType w:val="multilevel"/>
    <w:tmpl w:val="1B96A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A177702"/>
    <w:multiLevelType w:val="hybridMultilevel"/>
    <w:tmpl w:val="ABEAA8AE"/>
    <w:lvl w:ilvl="0" w:tplc="04190001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abstractNum w:abstractNumId="15">
    <w:nsid w:val="5D73587C"/>
    <w:multiLevelType w:val="hybridMultilevel"/>
    <w:tmpl w:val="9D18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B1CAB"/>
    <w:multiLevelType w:val="multilevel"/>
    <w:tmpl w:val="65780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0643871"/>
    <w:multiLevelType w:val="hybridMultilevel"/>
    <w:tmpl w:val="02FA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47193"/>
    <w:multiLevelType w:val="hybridMultilevel"/>
    <w:tmpl w:val="B2B69302"/>
    <w:lvl w:ilvl="0" w:tplc="04190005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abstractNum w:abstractNumId="19">
    <w:nsid w:val="6612072B"/>
    <w:multiLevelType w:val="multilevel"/>
    <w:tmpl w:val="4A4499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E6A37F4"/>
    <w:multiLevelType w:val="multilevel"/>
    <w:tmpl w:val="0950AA80"/>
    <w:lvl w:ilvl="0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abstractNum w:abstractNumId="21">
    <w:nsid w:val="728117C7"/>
    <w:multiLevelType w:val="hybridMultilevel"/>
    <w:tmpl w:val="E1B43F26"/>
    <w:lvl w:ilvl="0" w:tplc="04190005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abstractNum w:abstractNumId="22">
    <w:nsid w:val="741F136F"/>
    <w:multiLevelType w:val="hybridMultilevel"/>
    <w:tmpl w:val="A0DA7A1E"/>
    <w:lvl w:ilvl="0" w:tplc="76B0DC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972580"/>
    <w:multiLevelType w:val="multilevel"/>
    <w:tmpl w:val="0950AA80"/>
    <w:lvl w:ilvl="0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abstractNum w:abstractNumId="24">
    <w:nsid w:val="78A22A13"/>
    <w:multiLevelType w:val="hybridMultilevel"/>
    <w:tmpl w:val="0950AA80"/>
    <w:lvl w:ilvl="0" w:tplc="9B964DB8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abstractNum w:abstractNumId="25">
    <w:nsid w:val="7B7C1EDB"/>
    <w:multiLevelType w:val="hybridMultilevel"/>
    <w:tmpl w:val="7A4C2F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21BB0"/>
    <w:multiLevelType w:val="multilevel"/>
    <w:tmpl w:val="0950AA80"/>
    <w:lvl w:ilvl="0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abstractNum w:abstractNumId="27">
    <w:nsid w:val="7FD57551"/>
    <w:multiLevelType w:val="multilevel"/>
    <w:tmpl w:val="725467E0"/>
    <w:lvl w:ilvl="0">
      <w:start w:val="1"/>
      <w:numFmt w:val="bullet"/>
      <w:lvlText w:val="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7"/>
  </w:num>
  <w:num w:numId="4">
    <w:abstractNumId w:val="11"/>
  </w:num>
  <w:num w:numId="5">
    <w:abstractNumId w:val="25"/>
  </w:num>
  <w:num w:numId="6">
    <w:abstractNumId w:val="8"/>
  </w:num>
  <w:num w:numId="7">
    <w:abstractNumId w:val="15"/>
  </w:num>
  <w:num w:numId="8">
    <w:abstractNumId w:val="13"/>
  </w:num>
  <w:num w:numId="9">
    <w:abstractNumId w:val="16"/>
  </w:num>
  <w:num w:numId="10">
    <w:abstractNumId w:val="19"/>
  </w:num>
  <w:num w:numId="11">
    <w:abstractNumId w:val="2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9"/>
  </w:num>
  <w:num w:numId="15">
    <w:abstractNumId w:val="1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"/>
  </w:num>
  <w:num w:numId="20">
    <w:abstractNumId w:val="10"/>
  </w:num>
  <w:num w:numId="21">
    <w:abstractNumId w:val="22"/>
  </w:num>
  <w:num w:numId="22">
    <w:abstractNumId w:val="7"/>
  </w:num>
  <w:num w:numId="23">
    <w:abstractNumId w:val="27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21"/>
  </w:num>
  <w:num w:numId="29">
    <w:abstractNumId w:val="20"/>
  </w:num>
  <w:num w:numId="30">
    <w:abstractNumId w:val="12"/>
  </w:num>
  <w:num w:numId="31">
    <w:abstractNumId w:val="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04B03"/>
    <w:rsid w:val="005D16BA"/>
    <w:rsid w:val="00797B2E"/>
    <w:rsid w:val="00804B03"/>
    <w:rsid w:val="009617A0"/>
    <w:rsid w:val="00C37E6E"/>
    <w:rsid w:val="00D8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03"/>
  </w:style>
  <w:style w:type="paragraph" w:styleId="1">
    <w:name w:val="heading 1"/>
    <w:basedOn w:val="a"/>
    <w:link w:val="10"/>
    <w:qFormat/>
    <w:rsid w:val="00804B03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666666"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804B03"/>
    <w:pPr>
      <w:spacing w:before="300" w:after="150" w:line="240" w:lineRule="auto"/>
      <w:outlineLvl w:val="2"/>
    </w:pPr>
    <w:rPr>
      <w:rFonts w:ascii="inherit" w:eastAsia="Times New Roman" w:hAnsi="inherit" w:cs="Times New Roman"/>
      <w:color w:val="666666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04B03"/>
    <w:pPr>
      <w:spacing w:before="150" w:after="150" w:line="240" w:lineRule="auto"/>
      <w:outlineLvl w:val="3"/>
    </w:pPr>
    <w:rPr>
      <w:rFonts w:ascii="inherit" w:eastAsia="Times New Roman" w:hAnsi="inherit" w:cs="Times New Roman"/>
      <w:color w:val="66666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B03"/>
    <w:rPr>
      <w:rFonts w:ascii="inherit" w:eastAsia="Times New Roman" w:hAnsi="inherit" w:cs="Times New Roman"/>
      <w:color w:val="666666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B03"/>
    <w:rPr>
      <w:rFonts w:ascii="inherit" w:eastAsia="Times New Roman" w:hAnsi="inherit" w:cs="Times New Roman"/>
      <w:color w:val="666666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B03"/>
    <w:rPr>
      <w:rFonts w:ascii="inherit" w:eastAsia="Times New Roman" w:hAnsi="inherit" w:cs="Times New Roman"/>
      <w:color w:val="66666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804B0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semiHidden/>
    <w:rsid w:val="00804B03"/>
  </w:style>
  <w:style w:type="paragraph" w:styleId="a5">
    <w:name w:val="header"/>
    <w:basedOn w:val="a"/>
    <w:link w:val="a4"/>
    <w:semiHidden/>
    <w:unhideWhenUsed/>
    <w:rsid w:val="00804B03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80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B03"/>
  </w:style>
  <w:style w:type="table" w:styleId="a8">
    <w:name w:val="Table Grid"/>
    <w:basedOn w:val="a1"/>
    <w:uiPriority w:val="59"/>
    <w:rsid w:val="00804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04B03"/>
    <w:pPr>
      <w:spacing w:after="0" w:line="240" w:lineRule="auto"/>
      <w:ind w:firstLine="90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804B03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ConsPlusNormal">
    <w:name w:val="ConsPlusNormal"/>
    <w:rsid w:val="00804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04B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4B03"/>
  </w:style>
  <w:style w:type="character" w:customStyle="1" w:styleId="ft8876">
    <w:name w:val="ft8876"/>
    <w:basedOn w:val="a0"/>
    <w:rsid w:val="00804B03"/>
  </w:style>
  <w:style w:type="character" w:customStyle="1" w:styleId="ft8882">
    <w:name w:val="ft8882"/>
    <w:basedOn w:val="a0"/>
    <w:rsid w:val="00804B03"/>
  </w:style>
  <w:style w:type="character" w:customStyle="1" w:styleId="ft8885">
    <w:name w:val="ft8885"/>
    <w:basedOn w:val="a0"/>
    <w:rsid w:val="00804B03"/>
  </w:style>
  <w:style w:type="character" w:customStyle="1" w:styleId="ft8891">
    <w:name w:val="ft8891"/>
    <w:basedOn w:val="a0"/>
    <w:rsid w:val="00804B03"/>
  </w:style>
  <w:style w:type="character" w:customStyle="1" w:styleId="ft194">
    <w:name w:val="ft194"/>
    <w:basedOn w:val="a0"/>
    <w:rsid w:val="00804B03"/>
  </w:style>
  <w:style w:type="character" w:customStyle="1" w:styleId="ft8896">
    <w:name w:val="ft8896"/>
    <w:basedOn w:val="a0"/>
    <w:rsid w:val="00804B03"/>
  </w:style>
  <w:style w:type="character" w:customStyle="1" w:styleId="ft8952">
    <w:name w:val="ft8952"/>
    <w:basedOn w:val="a0"/>
    <w:rsid w:val="00804B03"/>
  </w:style>
  <w:style w:type="character" w:customStyle="1" w:styleId="ft9004">
    <w:name w:val="ft9004"/>
    <w:basedOn w:val="a0"/>
    <w:rsid w:val="00804B03"/>
  </w:style>
  <w:style w:type="character" w:customStyle="1" w:styleId="ft17692">
    <w:name w:val="ft17692"/>
    <w:basedOn w:val="a0"/>
    <w:rsid w:val="00804B03"/>
  </w:style>
  <w:style w:type="character" w:customStyle="1" w:styleId="ft17738">
    <w:name w:val="ft17738"/>
    <w:basedOn w:val="a0"/>
    <w:rsid w:val="00804B03"/>
  </w:style>
  <w:style w:type="character" w:customStyle="1" w:styleId="ft17788">
    <w:name w:val="ft17788"/>
    <w:basedOn w:val="a0"/>
    <w:rsid w:val="00804B03"/>
  </w:style>
  <w:style w:type="character" w:customStyle="1" w:styleId="ft17837">
    <w:name w:val="ft17837"/>
    <w:basedOn w:val="a0"/>
    <w:rsid w:val="00804B03"/>
  </w:style>
  <w:style w:type="character" w:customStyle="1" w:styleId="ft17878">
    <w:name w:val="ft17878"/>
    <w:basedOn w:val="a0"/>
    <w:rsid w:val="00804B03"/>
  </w:style>
  <w:style w:type="character" w:customStyle="1" w:styleId="ft17907">
    <w:name w:val="ft17907"/>
    <w:basedOn w:val="a0"/>
    <w:rsid w:val="00804B03"/>
  </w:style>
  <w:style w:type="character" w:customStyle="1" w:styleId="ft26199">
    <w:name w:val="ft26199"/>
    <w:basedOn w:val="a0"/>
    <w:rsid w:val="00804B03"/>
  </w:style>
  <w:style w:type="character" w:customStyle="1" w:styleId="ft26246">
    <w:name w:val="ft26246"/>
    <w:basedOn w:val="a0"/>
    <w:rsid w:val="00804B03"/>
  </w:style>
  <w:style w:type="character" w:customStyle="1" w:styleId="ft26288">
    <w:name w:val="ft26288"/>
    <w:basedOn w:val="a0"/>
    <w:rsid w:val="00804B03"/>
  </w:style>
  <w:style w:type="character" w:customStyle="1" w:styleId="ft26336">
    <w:name w:val="ft26336"/>
    <w:basedOn w:val="a0"/>
    <w:rsid w:val="00804B03"/>
  </w:style>
  <w:style w:type="character" w:customStyle="1" w:styleId="ft26385">
    <w:name w:val="ft26385"/>
    <w:basedOn w:val="a0"/>
    <w:rsid w:val="00804B03"/>
  </w:style>
  <w:style w:type="character" w:customStyle="1" w:styleId="ft26410">
    <w:name w:val="ft26410"/>
    <w:basedOn w:val="a0"/>
    <w:rsid w:val="00804B03"/>
  </w:style>
  <w:style w:type="character" w:customStyle="1" w:styleId="ft26456">
    <w:name w:val="ft26456"/>
    <w:basedOn w:val="a0"/>
    <w:rsid w:val="00804B03"/>
  </w:style>
  <w:style w:type="character" w:customStyle="1" w:styleId="ft1843">
    <w:name w:val="ft1843"/>
    <w:basedOn w:val="a0"/>
    <w:rsid w:val="00804B03"/>
  </w:style>
  <w:style w:type="character" w:customStyle="1" w:styleId="ft26549">
    <w:name w:val="ft26549"/>
    <w:basedOn w:val="a0"/>
    <w:rsid w:val="00804B03"/>
  </w:style>
  <w:style w:type="character" w:customStyle="1" w:styleId="ft26550">
    <w:name w:val="ft26550"/>
    <w:basedOn w:val="a0"/>
    <w:rsid w:val="00804B03"/>
  </w:style>
  <w:style w:type="character" w:customStyle="1" w:styleId="ft26601">
    <w:name w:val="ft26601"/>
    <w:basedOn w:val="a0"/>
    <w:rsid w:val="00804B03"/>
  </w:style>
  <w:style w:type="character" w:customStyle="1" w:styleId="ft26645">
    <w:name w:val="ft26645"/>
    <w:basedOn w:val="a0"/>
    <w:rsid w:val="00804B03"/>
  </w:style>
  <w:style w:type="character" w:customStyle="1" w:styleId="ft26684">
    <w:name w:val="ft26684"/>
    <w:basedOn w:val="a0"/>
    <w:rsid w:val="00804B03"/>
  </w:style>
  <w:style w:type="character" w:customStyle="1" w:styleId="ft26727">
    <w:name w:val="ft26727"/>
    <w:basedOn w:val="a0"/>
    <w:rsid w:val="00804B03"/>
  </w:style>
  <w:style w:type="character" w:customStyle="1" w:styleId="ft26774">
    <w:name w:val="ft26774"/>
    <w:basedOn w:val="a0"/>
    <w:rsid w:val="00804B03"/>
  </w:style>
  <w:style w:type="character" w:customStyle="1" w:styleId="ft26823">
    <w:name w:val="ft26823"/>
    <w:basedOn w:val="a0"/>
    <w:rsid w:val="00804B03"/>
  </w:style>
  <w:style w:type="character" w:customStyle="1" w:styleId="ft26841">
    <w:name w:val="ft26841"/>
    <w:basedOn w:val="a0"/>
    <w:rsid w:val="00804B03"/>
  </w:style>
  <w:style w:type="character" w:customStyle="1" w:styleId="ft26892">
    <w:name w:val="ft26892"/>
    <w:basedOn w:val="a0"/>
    <w:rsid w:val="00804B03"/>
  </w:style>
  <w:style w:type="character" w:customStyle="1" w:styleId="ft26932">
    <w:name w:val="ft26932"/>
    <w:basedOn w:val="a0"/>
    <w:rsid w:val="00804B03"/>
  </w:style>
  <w:style w:type="character" w:customStyle="1" w:styleId="ft26978">
    <w:name w:val="ft26978"/>
    <w:basedOn w:val="a0"/>
    <w:rsid w:val="00804B03"/>
  </w:style>
  <w:style w:type="character" w:customStyle="1" w:styleId="ft28841">
    <w:name w:val="ft28841"/>
    <w:basedOn w:val="a0"/>
    <w:rsid w:val="00804B03"/>
  </w:style>
  <w:style w:type="character" w:customStyle="1" w:styleId="ft28889">
    <w:name w:val="ft28889"/>
    <w:basedOn w:val="a0"/>
    <w:rsid w:val="00804B03"/>
  </w:style>
  <w:style w:type="character" w:customStyle="1" w:styleId="highlight">
    <w:name w:val="highlight"/>
    <w:basedOn w:val="a0"/>
    <w:rsid w:val="00804B03"/>
  </w:style>
  <w:style w:type="character" w:customStyle="1" w:styleId="ft28927">
    <w:name w:val="ft28927"/>
    <w:basedOn w:val="a0"/>
    <w:rsid w:val="00804B03"/>
  </w:style>
  <w:style w:type="character" w:customStyle="1" w:styleId="ft28975">
    <w:name w:val="ft28975"/>
    <w:basedOn w:val="a0"/>
    <w:rsid w:val="00804B03"/>
  </w:style>
  <w:style w:type="character" w:customStyle="1" w:styleId="ft29027">
    <w:name w:val="ft29027"/>
    <w:basedOn w:val="a0"/>
    <w:rsid w:val="00804B03"/>
  </w:style>
  <w:style w:type="character" w:customStyle="1" w:styleId="ft3238">
    <w:name w:val="ft3238"/>
    <w:basedOn w:val="a0"/>
    <w:rsid w:val="00804B03"/>
  </w:style>
  <w:style w:type="character" w:customStyle="1" w:styleId="ft29097">
    <w:name w:val="ft29097"/>
    <w:basedOn w:val="a0"/>
    <w:rsid w:val="00804B03"/>
  </w:style>
  <w:style w:type="character" w:customStyle="1" w:styleId="ft29139">
    <w:name w:val="ft29139"/>
    <w:basedOn w:val="a0"/>
    <w:rsid w:val="00804B03"/>
  </w:style>
  <w:style w:type="character" w:customStyle="1" w:styleId="ft29182">
    <w:name w:val="ft29182"/>
    <w:basedOn w:val="a0"/>
    <w:rsid w:val="00804B03"/>
  </w:style>
  <w:style w:type="character" w:customStyle="1" w:styleId="ft29222">
    <w:name w:val="ft29222"/>
    <w:basedOn w:val="a0"/>
    <w:rsid w:val="00804B03"/>
  </w:style>
  <w:style w:type="character" w:customStyle="1" w:styleId="ft29281">
    <w:name w:val="ft29281"/>
    <w:basedOn w:val="a0"/>
    <w:rsid w:val="00804B03"/>
  </w:style>
  <w:style w:type="character" w:customStyle="1" w:styleId="ft29329">
    <w:name w:val="ft29329"/>
    <w:basedOn w:val="a0"/>
    <w:rsid w:val="00804B03"/>
  </w:style>
  <w:style w:type="character" w:customStyle="1" w:styleId="ft29375">
    <w:name w:val="ft29375"/>
    <w:basedOn w:val="a0"/>
    <w:rsid w:val="00804B03"/>
  </w:style>
  <w:style w:type="character" w:customStyle="1" w:styleId="ft8746">
    <w:name w:val="ft8746"/>
    <w:basedOn w:val="a0"/>
    <w:rsid w:val="00804B03"/>
  </w:style>
  <w:style w:type="character" w:customStyle="1" w:styleId="ft29444">
    <w:name w:val="ft29444"/>
    <w:basedOn w:val="a0"/>
    <w:rsid w:val="00804B03"/>
  </w:style>
  <w:style w:type="character" w:customStyle="1" w:styleId="ft29459">
    <w:name w:val="ft29459"/>
    <w:basedOn w:val="a0"/>
    <w:rsid w:val="00804B03"/>
  </w:style>
  <w:style w:type="character" w:customStyle="1" w:styleId="ft29513">
    <w:name w:val="ft29513"/>
    <w:basedOn w:val="a0"/>
    <w:rsid w:val="00804B03"/>
  </w:style>
  <w:style w:type="character" w:customStyle="1" w:styleId="ft29560">
    <w:name w:val="ft29560"/>
    <w:basedOn w:val="a0"/>
    <w:rsid w:val="00804B03"/>
  </w:style>
  <w:style w:type="character" w:customStyle="1" w:styleId="ft29656">
    <w:name w:val="ft29656"/>
    <w:basedOn w:val="a0"/>
    <w:rsid w:val="00804B03"/>
  </w:style>
  <w:style w:type="character" w:customStyle="1" w:styleId="ft29670">
    <w:name w:val="ft29670"/>
    <w:basedOn w:val="a0"/>
    <w:rsid w:val="00804B03"/>
  </w:style>
  <w:style w:type="character" w:customStyle="1" w:styleId="ft29729">
    <w:name w:val="ft29729"/>
    <w:basedOn w:val="a0"/>
    <w:rsid w:val="00804B03"/>
  </w:style>
  <w:style w:type="paragraph" w:styleId="a9">
    <w:name w:val="Body Text Indent"/>
    <w:basedOn w:val="a"/>
    <w:link w:val="aa"/>
    <w:unhideWhenUsed/>
    <w:rsid w:val="00804B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04B03"/>
  </w:style>
  <w:style w:type="paragraph" w:styleId="31">
    <w:name w:val="Body Text Indent 3"/>
    <w:basedOn w:val="a"/>
    <w:link w:val="32"/>
    <w:unhideWhenUsed/>
    <w:rsid w:val="00804B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4B03"/>
    <w:rPr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804B0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04B03"/>
  </w:style>
  <w:style w:type="character" w:styleId="ad">
    <w:name w:val="Hyperlink"/>
    <w:basedOn w:val="a0"/>
    <w:uiPriority w:val="99"/>
    <w:semiHidden/>
    <w:unhideWhenUsed/>
    <w:rsid w:val="00804B03"/>
    <w:rPr>
      <w:color w:val="0000FF"/>
      <w:u w:val="single"/>
    </w:rPr>
  </w:style>
  <w:style w:type="character" w:customStyle="1" w:styleId="highlighthighlightactive">
    <w:name w:val="highlighthighlightactive"/>
    <w:basedOn w:val="a0"/>
    <w:rsid w:val="00804B03"/>
  </w:style>
  <w:style w:type="paragraph" w:customStyle="1" w:styleId="1c">
    <w:name w:val="Абзац1 c отступом"/>
    <w:basedOn w:val="a"/>
    <w:rsid w:val="00804B03"/>
    <w:pPr>
      <w:suppressAutoHyphens/>
      <w:overflowPunct w:val="0"/>
      <w:autoSpaceDE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3">
    <w:name w:val="Body Text 3"/>
    <w:basedOn w:val="a"/>
    <w:link w:val="34"/>
    <w:rsid w:val="00804B03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rsid w:val="00804B03"/>
    <w:rPr>
      <w:rFonts w:ascii="Calibri" w:eastAsia="Times New Roman" w:hAnsi="Calibri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4B03"/>
    <w:pPr>
      <w:spacing w:after="0" w:line="240" w:lineRule="auto"/>
    </w:pPr>
  </w:style>
  <w:style w:type="paragraph" w:styleId="af">
    <w:name w:val="List Paragraph"/>
    <w:basedOn w:val="a"/>
    <w:link w:val="af0"/>
    <w:uiPriority w:val="34"/>
    <w:qFormat/>
    <w:rsid w:val="00804B03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rsid w:val="00804B03"/>
  </w:style>
  <w:style w:type="paragraph" w:customStyle="1" w:styleId="Default">
    <w:name w:val="Default"/>
    <w:rsid w:val="00804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 Знак Знак Знак Знак Знак"/>
    <w:basedOn w:val="a"/>
    <w:rsid w:val="00804B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7">
    <w:name w:val="xl27"/>
    <w:basedOn w:val="a"/>
    <w:rsid w:val="00804B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804B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Схема документа Знак"/>
    <w:basedOn w:val="a0"/>
    <w:link w:val="af4"/>
    <w:semiHidden/>
    <w:rsid w:val="00804B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804B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5">
    <w:name w:val="Знак Знак"/>
    <w:basedOn w:val="a"/>
    <w:rsid w:val="00804B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alloon Text"/>
    <w:basedOn w:val="a"/>
    <w:link w:val="af7"/>
    <w:rsid w:val="00804B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804B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804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1</cp:revision>
  <dcterms:created xsi:type="dcterms:W3CDTF">2021-01-26T06:13:00Z</dcterms:created>
  <dcterms:modified xsi:type="dcterms:W3CDTF">2021-01-26T06:52:00Z</dcterms:modified>
</cp:coreProperties>
</file>